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74" w:rsidRDefault="00F44D74" w:rsidP="00F44D74">
      <w:pPr>
        <w:shd w:val="clear" w:color="auto" w:fill="FFFFFF"/>
        <w:spacing w:after="0" w:line="210" w:lineRule="atLeast"/>
        <w:rPr>
          <w:rFonts w:ascii="Arial" w:eastAsia="Times New Roman" w:hAnsi="Arial" w:cs="Arial"/>
          <w:color w:val="333333"/>
          <w:sz w:val="17"/>
          <w:szCs w:val="17"/>
          <w:lang w:val="en-US" w:eastAsia="sv-SE"/>
        </w:rPr>
      </w:pPr>
      <w:r w:rsidRPr="00F44D74">
        <w:rPr>
          <w:rFonts w:ascii="Georgia" w:hAnsi="Georgia" w:cs="Arial"/>
          <w:b/>
          <w:bCs/>
          <w:color w:val="333333"/>
          <w:spacing w:val="-12"/>
          <w:kern w:val="36"/>
          <w:sz w:val="38"/>
          <w:szCs w:val="38"/>
          <w:lang w:val="en-US"/>
        </w:rPr>
        <w:t>Colorado School to Create Newest 'Body Farm'</w:t>
      </w:r>
    </w:p>
    <w:p w:rsidR="00F44D74" w:rsidRDefault="00F44D74" w:rsidP="00F44D74">
      <w:pPr>
        <w:shd w:val="clear" w:color="auto" w:fill="FFFFFF"/>
        <w:spacing w:after="0" w:line="210" w:lineRule="atLeast"/>
        <w:rPr>
          <w:rFonts w:ascii="Arial" w:eastAsia="Times New Roman" w:hAnsi="Arial" w:cs="Arial"/>
          <w:color w:val="333333"/>
          <w:sz w:val="17"/>
          <w:szCs w:val="17"/>
          <w:lang w:val="en-US" w:eastAsia="sv-SE"/>
        </w:rPr>
      </w:pPr>
    </w:p>
    <w:p w:rsidR="00F44D74" w:rsidRDefault="00F44D74" w:rsidP="00F44D74">
      <w:pPr>
        <w:shd w:val="clear" w:color="auto" w:fill="FFFFFF"/>
        <w:spacing w:after="0" w:line="210" w:lineRule="atLeast"/>
        <w:rPr>
          <w:rFonts w:ascii="Arial" w:eastAsia="Times New Roman" w:hAnsi="Arial" w:cs="Arial"/>
          <w:color w:val="333333"/>
          <w:sz w:val="17"/>
          <w:szCs w:val="17"/>
          <w:lang w:val="en-US" w:eastAsia="sv-SE"/>
        </w:rPr>
      </w:pPr>
    </w:p>
    <w:p w:rsidR="00F44D74" w:rsidRPr="00F44D74" w:rsidRDefault="00F44D74" w:rsidP="00F44D74">
      <w:pPr>
        <w:shd w:val="clear" w:color="auto" w:fill="FFFFFF"/>
        <w:spacing w:after="0" w:line="210" w:lineRule="atLeast"/>
        <w:rPr>
          <w:rFonts w:ascii="Arial" w:eastAsia="Times New Roman" w:hAnsi="Arial" w:cs="Arial"/>
          <w:color w:val="333333"/>
          <w:sz w:val="17"/>
          <w:szCs w:val="17"/>
          <w:lang w:val="en-US" w:eastAsia="sv-SE"/>
        </w:rPr>
      </w:pPr>
      <w:r w:rsidRPr="00F44D74">
        <w:rPr>
          <w:rFonts w:ascii="Arial" w:eastAsia="Times New Roman" w:hAnsi="Arial" w:cs="Arial"/>
          <w:color w:val="333333"/>
          <w:sz w:val="17"/>
          <w:szCs w:val="17"/>
          <w:lang w:val="en-US" w:eastAsia="sv-SE"/>
        </w:rPr>
        <w:t xml:space="preserve">By </w:t>
      </w:r>
      <w:hyperlink r:id="rId5" w:history="1">
        <w:r w:rsidRPr="00F44D74">
          <w:rPr>
            <w:rFonts w:ascii="Arial" w:eastAsia="Times New Roman" w:hAnsi="Arial" w:cs="Arial"/>
            <w:color w:val="336699"/>
            <w:sz w:val="17"/>
            <w:szCs w:val="17"/>
            <w:lang w:val="en-US" w:eastAsia="sv-SE"/>
          </w:rPr>
          <w:t>CHRISTINA NG</w:t>
        </w:r>
      </w:hyperlink>
      <w:r w:rsidRPr="00F44D74">
        <w:rPr>
          <w:rFonts w:ascii="Arial" w:eastAsia="Times New Roman" w:hAnsi="Arial" w:cs="Arial"/>
          <w:color w:val="333333"/>
          <w:sz w:val="17"/>
          <w:szCs w:val="17"/>
          <w:lang w:val="en-US" w:eastAsia="sv-SE"/>
        </w:rPr>
        <w:t xml:space="preserve"> (</w:t>
      </w:r>
      <w:hyperlink r:id="rId6" w:tgtFrame="_blank" w:history="1">
        <w:r w:rsidRPr="00F44D74">
          <w:rPr>
            <w:rFonts w:ascii="Arial" w:eastAsia="Times New Roman" w:hAnsi="Arial" w:cs="Arial"/>
            <w:color w:val="336699"/>
            <w:sz w:val="17"/>
            <w:szCs w:val="17"/>
            <w:lang w:val="en-US" w:eastAsia="sv-SE"/>
          </w:rPr>
          <w:t>@ChristinaNg27</w:t>
        </w:r>
      </w:hyperlink>
      <w:r w:rsidRPr="00F44D74">
        <w:rPr>
          <w:rFonts w:ascii="Arial" w:eastAsia="Times New Roman" w:hAnsi="Arial" w:cs="Arial"/>
          <w:color w:val="333333"/>
          <w:sz w:val="17"/>
          <w:szCs w:val="17"/>
          <w:lang w:val="en-US" w:eastAsia="sv-SE"/>
        </w:rPr>
        <w:t xml:space="preserve">) </w:t>
      </w:r>
    </w:p>
    <w:p w:rsidR="00F44D74" w:rsidRPr="00F44D74" w:rsidRDefault="00F44D74" w:rsidP="00F44D74">
      <w:pPr>
        <w:shd w:val="clear" w:color="auto" w:fill="FFFFFF"/>
        <w:spacing w:after="0" w:line="210" w:lineRule="atLeast"/>
        <w:rPr>
          <w:rFonts w:ascii="Arial" w:eastAsia="Times New Roman" w:hAnsi="Arial" w:cs="Arial"/>
          <w:color w:val="333333"/>
          <w:sz w:val="17"/>
          <w:szCs w:val="17"/>
          <w:lang w:val="en-US" w:eastAsia="sv-SE"/>
        </w:rPr>
      </w:pPr>
      <w:r w:rsidRPr="00F44D74">
        <w:rPr>
          <w:rFonts w:ascii="Arial" w:eastAsia="Times New Roman" w:hAnsi="Arial" w:cs="Arial"/>
          <w:color w:val="333333"/>
          <w:sz w:val="17"/>
          <w:szCs w:val="17"/>
          <w:lang w:val="en-US" w:eastAsia="sv-SE"/>
        </w:rPr>
        <w:t xml:space="preserve">Nov. 29, 2012 </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Colorado Mesa University is using its high altitude and arid setting to create what will soon be the country's newest body farm.</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The "farm" will join five others around the country, facilities that have become vital, although macabre, forensic laboratories.</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The oldest of these is located deep in the hills near Knoxville, Tenn., where over 150 bodies can be found in various states of decomposition at any given time. The bodies can be partially buried, under tarps, in the trunks of cars or hanging from nooses.</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 xml:space="preserve">The one-acre area isn't a crime scene. It's an </w:t>
      </w:r>
      <w:hyperlink r:id="rId7" w:history="1">
        <w:r w:rsidRPr="00F44D74">
          <w:rPr>
            <w:rFonts w:ascii="Georgia" w:eastAsia="Times New Roman" w:hAnsi="Georgia" w:cs="Arial"/>
            <w:color w:val="336699"/>
            <w:sz w:val="23"/>
            <w:szCs w:val="23"/>
            <w:lang w:val="en-US" w:eastAsia="sv-SE"/>
          </w:rPr>
          <w:t>outdoor forensic laboratory</w:t>
        </w:r>
      </w:hyperlink>
      <w:r w:rsidRPr="00F44D74">
        <w:rPr>
          <w:rFonts w:ascii="Georgia" w:eastAsia="Times New Roman" w:hAnsi="Georgia" w:cs="Arial"/>
          <w:color w:val="333333"/>
          <w:sz w:val="23"/>
          <w:szCs w:val="23"/>
          <w:lang w:val="en-US" w:eastAsia="sv-SE"/>
        </w:rPr>
        <w:t>, sometimes referred to as a body farm.</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This particular lab is the University of Tennessee's Forensic Anthropology Center. It is the country's first and largest--in terms of the number of bodies--outdoor forensic research facility, one of only a handful in the world.</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 xml:space="preserve">"We don't alter the vegetation, we don't alter the soil, </w:t>
      </w:r>
      <w:proofErr w:type="gramStart"/>
      <w:r w:rsidRPr="00F44D74">
        <w:rPr>
          <w:rFonts w:ascii="Georgia" w:eastAsia="Times New Roman" w:hAnsi="Georgia" w:cs="Arial"/>
          <w:color w:val="333333"/>
          <w:sz w:val="23"/>
          <w:szCs w:val="23"/>
          <w:lang w:val="en-US" w:eastAsia="sv-SE"/>
        </w:rPr>
        <w:t>we</w:t>
      </w:r>
      <w:proofErr w:type="gramEnd"/>
      <w:r w:rsidRPr="00F44D74">
        <w:rPr>
          <w:rFonts w:ascii="Georgia" w:eastAsia="Times New Roman" w:hAnsi="Georgia" w:cs="Arial"/>
          <w:color w:val="333333"/>
          <w:sz w:val="23"/>
          <w:szCs w:val="23"/>
          <w:lang w:val="en-US" w:eastAsia="sv-SE"/>
        </w:rPr>
        <w:t xml:space="preserve"> don't alter the plants or animals. It really is a natural laboratory," the University of Tennessee's Forensic Anthropology Center director Dr. </w:t>
      </w:r>
      <w:proofErr w:type="spellStart"/>
      <w:r w:rsidRPr="00F44D74">
        <w:rPr>
          <w:rFonts w:ascii="Georgia" w:eastAsia="Times New Roman" w:hAnsi="Georgia" w:cs="Arial"/>
          <w:color w:val="333333"/>
          <w:sz w:val="23"/>
          <w:szCs w:val="23"/>
          <w:lang w:val="en-US" w:eastAsia="sv-SE"/>
        </w:rPr>
        <w:t>Dawnie</w:t>
      </w:r>
      <w:proofErr w:type="spellEnd"/>
      <w:r w:rsidRPr="00F44D74">
        <w:rPr>
          <w:rFonts w:ascii="Georgia" w:eastAsia="Times New Roman" w:hAnsi="Georgia" w:cs="Arial"/>
          <w:color w:val="333333"/>
          <w:sz w:val="23"/>
          <w:szCs w:val="23"/>
          <w:lang w:val="en-US" w:eastAsia="sv-SE"/>
        </w:rPr>
        <w:t xml:space="preserve"> Steadman told ABCNews.com. "If you're going to be answering police questions about decomposition, then you really need to use humans."</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The grounds are highly secure and not open to the public. The land is surrounded by a wooden fence and another metal fence topped with razor wire.</w:t>
      </w:r>
    </w:p>
    <w:p w:rsidR="00F44D74" w:rsidRPr="00F44D74" w:rsidRDefault="00F44D74" w:rsidP="00F44D74">
      <w:pPr>
        <w:shd w:val="clear" w:color="auto" w:fill="FFFFFF"/>
        <w:spacing w:after="0" w:line="240" w:lineRule="atLeast"/>
        <w:rPr>
          <w:rFonts w:ascii="Georgia" w:eastAsia="Times New Roman" w:hAnsi="Georgia" w:cs="Arial"/>
          <w:color w:val="333333"/>
          <w:sz w:val="23"/>
          <w:szCs w:val="23"/>
          <w:lang w:eastAsia="sv-SE"/>
        </w:rPr>
      </w:pPr>
      <w:r w:rsidRPr="00F44D74">
        <w:rPr>
          <w:rFonts w:ascii="Georgia" w:eastAsia="Times New Roman" w:hAnsi="Georgia" w:cs="Arial"/>
          <w:noProof/>
          <w:color w:val="336699"/>
          <w:sz w:val="23"/>
          <w:szCs w:val="23"/>
          <w:lang w:eastAsia="sv-SE"/>
        </w:rPr>
        <w:drawing>
          <wp:inline distT="0" distB="0" distL="0" distR="0" wp14:anchorId="21523DFF" wp14:editId="6B2131C1">
            <wp:extent cx="1895475" cy="1066800"/>
            <wp:effectExtent l="0" t="0" r="9525" b="0"/>
            <wp:docPr id="9" name="Bild 13" descr="PHOTO: The University of Tennessee's Forensic Anthropology Center is the home of the first and largest outdoor research facility in the count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The University of Tennessee's Forensic Anthropology Center is the home of the first and largest outdoor research facility in the countr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inline>
        </w:drawing>
      </w:r>
    </w:p>
    <w:p w:rsidR="00F44D74" w:rsidRPr="00F44D74" w:rsidRDefault="00F44D74" w:rsidP="00F44D74">
      <w:pPr>
        <w:shd w:val="clear" w:color="auto" w:fill="FFFFFF"/>
        <w:spacing w:after="0" w:line="195" w:lineRule="atLeast"/>
        <w:jc w:val="right"/>
        <w:rPr>
          <w:rFonts w:ascii="Arial" w:eastAsia="Times New Roman" w:hAnsi="Arial" w:cs="Arial"/>
          <w:color w:val="AAAAAA"/>
          <w:sz w:val="17"/>
          <w:szCs w:val="17"/>
          <w:lang w:val="en-US" w:eastAsia="sv-SE"/>
        </w:rPr>
      </w:pPr>
      <w:r w:rsidRPr="00F44D74">
        <w:rPr>
          <w:rFonts w:ascii="Arial" w:eastAsia="Times New Roman" w:hAnsi="Arial" w:cs="Arial"/>
          <w:color w:val="AAAAAA"/>
          <w:sz w:val="17"/>
          <w:szCs w:val="17"/>
          <w:lang w:val="en-US" w:eastAsia="sv-SE"/>
        </w:rPr>
        <w:t>University of Tennessee's Forensic Anthropology Center</w:t>
      </w:r>
    </w:p>
    <w:p w:rsidR="00F44D74" w:rsidRPr="00CF2E92" w:rsidRDefault="00F44D74" w:rsidP="00F44D74">
      <w:pPr>
        <w:shd w:val="clear" w:color="auto" w:fill="FFFFFF"/>
        <w:spacing w:after="0" w:line="225" w:lineRule="atLeast"/>
        <w:rPr>
          <w:rFonts w:ascii="Arial" w:eastAsia="Times New Roman" w:hAnsi="Arial" w:cs="Arial"/>
          <w:color w:val="333333"/>
          <w:sz w:val="18"/>
          <w:szCs w:val="18"/>
          <w:lang w:val="en-US" w:eastAsia="sv-SE"/>
        </w:rPr>
      </w:pPr>
      <w:r w:rsidRPr="00F44D74">
        <w:rPr>
          <w:rFonts w:ascii="Arial" w:eastAsia="Times New Roman" w:hAnsi="Arial" w:cs="Arial"/>
          <w:color w:val="333333"/>
          <w:sz w:val="18"/>
          <w:szCs w:val="18"/>
          <w:lang w:val="en-US" w:eastAsia="sv-SE"/>
        </w:rPr>
        <w:t xml:space="preserve">The University of Tennessee's Forensic... </w:t>
      </w:r>
      <w:hyperlink r:id="rId10" w:history="1">
        <w:r w:rsidRPr="00CF2E92">
          <w:rPr>
            <w:rFonts w:ascii="Arial" w:eastAsia="Times New Roman" w:hAnsi="Arial" w:cs="Arial"/>
            <w:b/>
            <w:bCs/>
            <w:color w:val="336699"/>
            <w:sz w:val="18"/>
            <w:szCs w:val="18"/>
            <w:lang w:val="en-US" w:eastAsia="sv-SE"/>
          </w:rPr>
          <w:t>View Full Size</w:t>
        </w:r>
      </w:hyperlink>
    </w:p>
    <w:p w:rsidR="00F44D74" w:rsidRPr="00CF2E92" w:rsidRDefault="00F44D74" w:rsidP="00F44D74">
      <w:pPr>
        <w:shd w:val="clear" w:color="auto" w:fill="FFFFFF"/>
        <w:spacing w:after="0" w:line="345" w:lineRule="atLeast"/>
        <w:rPr>
          <w:rFonts w:ascii="Georgia" w:eastAsia="Times New Roman" w:hAnsi="Georgia" w:cs="Arial"/>
          <w:vanish/>
          <w:color w:val="333333"/>
          <w:sz w:val="23"/>
          <w:szCs w:val="23"/>
          <w:lang w:val="en-US" w:eastAsia="sv-SE"/>
        </w:rPr>
      </w:pPr>
      <w:r w:rsidRPr="00F44D74">
        <w:rPr>
          <w:rFonts w:ascii="Georgia" w:eastAsia="Times New Roman" w:hAnsi="Georgia" w:cs="Arial"/>
          <w:noProof/>
          <w:vanish/>
          <w:color w:val="333333"/>
          <w:sz w:val="23"/>
          <w:szCs w:val="23"/>
          <w:lang w:eastAsia="sv-SE"/>
        </w:rPr>
        <w:drawing>
          <wp:inline distT="0" distB="0" distL="0" distR="0" wp14:anchorId="1466F40F" wp14:editId="4CAD91AE">
            <wp:extent cx="6096000" cy="3429000"/>
            <wp:effectExtent l="0" t="0" r="0" b="0"/>
            <wp:docPr id="10" name="Bild 14" descr="PHOTO: The University of Tennessee's Forensic Anthropology Center is the home of the first and largest outdoor research facility in the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The University of Tennessee's Forensic Anthropology Center is the home of the first and largest outdoor research facility in the cou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F44D74" w:rsidRPr="00CF2E92" w:rsidRDefault="00F44D74" w:rsidP="00F44D74">
      <w:pPr>
        <w:shd w:val="clear" w:color="auto" w:fill="FFFFFF"/>
        <w:spacing w:after="0" w:line="195" w:lineRule="atLeast"/>
        <w:jc w:val="right"/>
        <w:rPr>
          <w:rFonts w:ascii="Arial" w:eastAsia="Times New Roman" w:hAnsi="Arial" w:cs="Arial"/>
          <w:vanish/>
          <w:color w:val="AAAAAA"/>
          <w:sz w:val="17"/>
          <w:szCs w:val="17"/>
          <w:lang w:val="en-US" w:eastAsia="sv-SE"/>
        </w:rPr>
      </w:pPr>
      <w:r w:rsidRPr="00CF2E92">
        <w:rPr>
          <w:rFonts w:ascii="Arial" w:eastAsia="Times New Roman" w:hAnsi="Arial" w:cs="Arial"/>
          <w:vanish/>
          <w:color w:val="AAAAAA"/>
          <w:sz w:val="17"/>
          <w:szCs w:val="17"/>
          <w:lang w:val="en-US" w:eastAsia="sv-SE"/>
        </w:rPr>
        <w:t>University of Tennessee's Forensic Anthropology Center</w:t>
      </w:r>
    </w:p>
    <w:p w:rsidR="00F44D74" w:rsidRPr="00CF2E92" w:rsidRDefault="00F44D74" w:rsidP="00F44D74">
      <w:pPr>
        <w:shd w:val="clear" w:color="auto" w:fill="FFFFFF"/>
        <w:spacing w:after="0" w:line="225" w:lineRule="atLeast"/>
        <w:rPr>
          <w:rFonts w:ascii="Arial" w:eastAsia="Times New Roman" w:hAnsi="Arial" w:cs="Arial"/>
          <w:vanish/>
          <w:color w:val="333333"/>
          <w:sz w:val="18"/>
          <w:szCs w:val="18"/>
          <w:lang w:val="en-US" w:eastAsia="sv-SE"/>
        </w:rPr>
      </w:pPr>
      <w:r w:rsidRPr="00CF2E92">
        <w:rPr>
          <w:rFonts w:ascii="Arial" w:eastAsia="Times New Roman" w:hAnsi="Arial" w:cs="Arial"/>
          <w:vanish/>
          <w:color w:val="333333"/>
          <w:sz w:val="18"/>
          <w:szCs w:val="18"/>
          <w:lang w:val="en-US" w:eastAsia="sv-SE"/>
        </w:rPr>
        <w:t>The University of Tennessee's Forensic Anthropology Center is the home of the first and largest outdoor research facility in the country.</w:t>
      </w:r>
    </w:p>
    <w:p w:rsidR="00F44D74" w:rsidRPr="00CF2E92" w:rsidRDefault="00F44D74" w:rsidP="00F44D74">
      <w:pPr>
        <w:shd w:val="clear" w:color="auto" w:fill="FFFFFF"/>
        <w:spacing w:after="0" w:line="240" w:lineRule="atLeast"/>
        <w:rPr>
          <w:rFonts w:ascii="Georgia" w:eastAsia="Times New Roman" w:hAnsi="Georgia" w:cs="Arial"/>
          <w:color w:val="333333"/>
          <w:sz w:val="23"/>
          <w:szCs w:val="23"/>
          <w:lang w:val="en-US" w:eastAsia="sv-SE"/>
        </w:rPr>
      </w:pPr>
    </w:p>
    <w:p w:rsidR="00F44D74" w:rsidRPr="00F44D74" w:rsidRDefault="00F44D74" w:rsidP="00F44D74">
      <w:pPr>
        <w:shd w:val="clear" w:color="auto" w:fill="FFFFFF"/>
        <w:spacing w:after="0" w:line="345" w:lineRule="atLeast"/>
        <w:rPr>
          <w:rFonts w:ascii="Georgia" w:eastAsia="Times New Roman" w:hAnsi="Georgia" w:cs="Arial"/>
          <w:vanish/>
          <w:color w:val="333333"/>
          <w:sz w:val="23"/>
          <w:szCs w:val="23"/>
          <w:lang w:eastAsia="sv-SE"/>
        </w:rPr>
      </w:pPr>
      <w:r w:rsidRPr="00F44D74">
        <w:rPr>
          <w:rFonts w:ascii="Georgia" w:eastAsia="Times New Roman" w:hAnsi="Georgia" w:cs="Arial"/>
          <w:noProof/>
          <w:vanish/>
          <w:color w:val="333333"/>
          <w:sz w:val="23"/>
          <w:szCs w:val="23"/>
          <w:lang w:eastAsia="sv-SE"/>
        </w:rPr>
        <w:drawing>
          <wp:inline distT="0" distB="0" distL="0" distR="0" wp14:anchorId="6164D025" wp14:editId="739201DE">
            <wp:extent cx="6096000" cy="3429000"/>
            <wp:effectExtent l="0" t="0" r="0" b="0"/>
            <wp:docPr id="16" name="Bild 20" descr="http://a.abcnews.com/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abcnews.com/asset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Researchers, students, coroners and law enforcement officials are among those who are granted access to the facility for learning purposes.</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lastRenderedPageBreak/>
        <w:t>"The main research is on decomposition, what happens to the body in different climates, in different positions, in different states, whether they're covered or uncovered, buried or unburied," Steadman said.</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"Many of the questions that are asked come from real police cases," she said. "We can actually try to mimic that scientifically and observe what happened."</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Over 1,000 bodies have been donated since the facility opened in 1981 and the bodies and skeletons are used for years after the donation. Knowing the donors' history and background allows researchers to work to determine the body's age, gender, stature and ancestry, and then check their findings with the provided history.</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Steadman said the facility is extremely grateful to the donors that donate their bodies specifically to the lab.</w:t>
      </w:r>
    </w:p>
    <w:p w:rsidR="00F44D74" w:rsidRPr="00CF2E92"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 xml:space="preserve">"There really is no limit to how the donated bodies can contribute to science," she said. </w:t>
      </w:r>
      <w:r w:rsidRPr="00CF2E92">
        <w:rPr>
          <w:rFonts w:ascii="Georgia" w:eastAsia="Times New Roman" w:hAnsi="Georgia" w:cs="Arial"/>
          <w:color w:val="333333"/>
          <w:sz w:val="23"/>
          <w:szCs w:val="23"/>
          <w:lang w:val="en-US" w:eastAsia="sv-SE"/>
        </w:rPr>
        <w:t>"We're really blessed with the generosity of our donors."</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A similar facility will soon be opening near Grand Junction, Colo. It will be the first high-altitude outdoor lab and the sixth outdoor forensic laboratory in the country.</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"The Rocky Mountains is not the same as Tennessee, it's not the same as Texas and when a body is dumped outside it decays differently," Dr. Melissa Connor, director of Colorado Mesa University's Forensic Investigation Research Station, told ABCNews.com.</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"We've got the altitude, which impacts the humidity, it impacts the infestation, the amount of sunshine as well as temperature," she said. "It will teach us more about what happens in this environment, which we can extrapolate more to the western United States."</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The Colorado laboratory is being built in a dry dessert setting, vastly different from Tennessee's dense woods. The labs look forward to collaborating and sharing research in the future.</w:t>
      </w:r>
    </w:p>
    <w:p w:rsidR="00F44D74" w:rsidRPr="00F44D74" w:rsidRDefault="00F44D74" w:rsidP="00F44D74">
      <w:pPr>
        <w:shd w:val="clear" w:color="auto" w:fill="FFFFFF"/>
        <w:spacing w:after="330" w:line="345" w:lineRule="atLeast"/>
        <w:rPr>
          <w:rFonts w:ascii="Georgia" w:eastAsia="Times New Roman" w:hAnsi="Georgia" w:cs="Arial"/>
          <w:color w:val="333333"/>
          <w:sz w:val="23"/>
          <w:szCs w:val="23"/>
          <w:lang w:val="en-US" w:eastAsia="sv-SE"/>
        </w:rPr>
      </w:pPr>
      <w:r w:rsidRPr="00F44D74">
        <w:rPr>
          <w:rFonts w:ascii="Georgia" w:eastAsia="Times New Roman" w:hAnsi="Georgia" w:cs="Arial"/>
          <w:color w:val="333333"/>
          <w:sz w:val="23"/>
          <w:szCs w:val="23"/>
          <w:lang w:val="en-US" w:eastAsia="sv-SE"/>
        </w:rPr>
        <w:t xml:space="preserve">"You can't simulate this [research] in a lab," Connor said. </w:t>
      </w:r>
      <w:proofErr w:type="gramStart"/>
      <w:r w:rsidRPr="00F44D74">
        <w:rPr>
          <w:rFonts w:ascii="Georgia" w:eastAsia="Times New Roman" w:hAnsi="Georgia" w:cs="Arial"/>
          <w:color w:val="333333"/>
          <w:sz w:val="23"/>
          <w:szCs w:val="23"/>
          <w:lang w:val="en-US" w:eastAsia="sv-SE"/>
        </w:rPr>
        <w:t>"The educational component in invaluable."</w:t>
      </w:r>
      <w:proofErr w:type="gramEnd"/>
    </w:p>
    <w:p w:rsidR="00F44D74" w:rsidRDefault="00F44D74" w:rsidP="00F44D74">
      <w:pPr>
        <w:shd w:val="clear" w:color="auto" w:fill="FFFFFF"/>
        <w:spacing w:after="0" w:line="210" w:lineRule="atLeast"/>
        <w:rPr>
          <w:rFonts w:ascii="Arial" w:eastAsia="Times New Roman" w:hAnsi="Arial" w:cs="Arial"/>
          <w:color w:val="333333"/>
          <w:sz w:val="17"/>
          <w:szCs w:val="17"/>
          <w:lang w:val="en-US" w:eastAsia="sv-SE"/>
        </w:rPr>
      </w:pPr>
    </w:p>
    <w:p w:rsidR="00F44D74" w:rsidRDefault="002E2722" w:rsidP="00F44D74">
      <w:pPr>
        <w:shd w:val="clear" w:color="auto" w:fill="FFFFFF"/>
        <w:spacing w:after="0" w:line="210" w:lineRule="atLeast"/>
        <w:rPr>
          <w:rFonts w:ascii="Arial" w:eastAsia="Times New Roman" w:hAnsi="Arial" w:cs="Arial"/>
          <w:color w:val="333333"/>
          <w:sz w:val="17"/>
          <w:szCs w:val="17"/>
          <w:lang w:val="en-US" w:eastAsia="sv-SE"/>
        </w:rPr>
      </w:pPr>
      <w:r>
        <w:rPr>
          <w:rFonts w:ascii="Arial" w:eastAsia="Times New Roman" w:hAnsi="Arial" w:cs="Arial"/>
          <w:color w:val="333333"/>
          <w:sz w:val="17"/>
          <w:szCs w:val="17"/>
          <w:lang w:val="en-US" w:eastAsia="sv-SE"/>
        </w:rPr>
        <w:t>/jo</w:t>
      </w:r>
      <w:bookmarkStart w:id="0" w:name="_GoBack"/>
      <w:bookmarkEnd w:id="0"/>
    </w:p>
    <w:sectPr w:rsidR="00F4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4"/>
    <w:rsid w:val="002E2722"/>
    <w:rsid w:val="0082142C"/>
    <w:rsid w:val="00A46870"/>
    <w:rsid w:val="00CF2E92"/>
    <w:rsid w:val="00F44D74"/>
    <w:rsid w:val="00FD4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4D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4D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08741">
      <w:bodyDiv w:val="1"/>
      <w:marLeft w:val="0"/>
      <w:marRight w:val="0"/>
      <w:marTop w:val="0"/>
      <w:marBottom w:val="0"/>
      <w:divBdr>
        <w:top w:val="none" w:sz="0" w:space="0" w:color="auto"/>
        <w:left w:val="none" w:sz="0" w:space="0" w:color="auto"/>
        <w:bottom w:val="none" w:sz="0" w:space="0" w:color="auto"/>
        <w:right w:val="none" w:sz="0" w:space="0" w:color="auto"/>
      </w:divBdr>
      <w:divsChild>
        <w:div w:id="1799446761">
          <w:marLeft w:val="0"/>
          <w:marRight w:val="0"/>
          <w:marTop w:val="0"/>
          <w:marBottom w:val="0"/>
          <w:divBdr>
            <w:top w:val="none" w:sz="0" w:space="0" w:color="auto"/>
            <w:left w:val="none" w:sz="0" w:space="0" w:color="auto"/>
            <w:bottom w:val="none" w:sz="0" w:space="0" w:color="auto"/>
            <w:right w:val="none" w:sz="0" w:space="0" w:color="auto"/>
          </w:divBdr>
          <w:divsChild>
            <w:div w:id="828834882">
              <w:marLeft w:val="0"/>
              <w:marRight w:val="0"/>
              <w:marTop w:val="0"/>
              <w:marBottom w:val="0"/>
              <w:divBdr>
                <w:top w:val="none" w:sz="0" w:space="0" w:color="auto"/>
                <w:left w:val="none" w:sz="0" w:space="0" w:color="auto"/>
                <w:bottom w:val="none" w:sz="0" w:space="0" w:color="auto"/>
                <w:right w:val="none" w:sz="0" w:space="0" w:color="auto"/>
              </w:divBdr>
              <w:divsChild>
                <w:div w:id="122622408">
                  <w:marLeft w:val="150"/>
                  <w:marRight w:val="0"/>
                  <w:marTop w:val="180"/>
                  <w:marBottom w:val="0"/>
                  <w:divBdr>
                    <w:top w:val="none" w:sz="0" w:space="0" w:color="auto"/>
                    <w:left w:val="none" w:sz="0" w:space="0" w:color="auto"/>
                    <w:bottom w:val="none" w:sz="0" w:space="0" w:color="auto"/>
                    <w:right w:val="none" w:sz="0" w:space="0" w:color="auto"/>
                  </w:divBdr>
                  <w:divsChild>
                    <w:div w:id="1126971956">
                      <w:marLeft w:val="0"/>
                      <w:marRight w:val="0"/>
                      <w:marTop w:val="0"/>
                      <w:marBottom w:val="0"/>
                      <w:divBdr>
                        <w:top w:val="none" w:sz="0" w:space="0" w:color="auto"/>
                        <w:left w:val="none" w:sz="0" w:space="0" w:color="auto"/>
                        <w:bottom w:val="none" w:sz="0" w:space="0" w:color="auto"/>
                        <w:right w:val="none" w:sz="0" w:space="0" w:color="auto"/>
                      </w:divBdr>
                      <w:divsChild>
                        <w:div w:id="2142769699">
                          <w:marLeft w:val="0"/>
                          <w:marRight w:val="0"/>
                          <w:marTop w:val="0"/>
                          <w:marBottom w:val="0"/>
                          <w:divBdr>
                            <w:top w:val="none" w:sz="0" w:space="0" w:color="auto"/>
                            <w:left w:val="none" w:sz="0" w:space="0" w:color="auto"/>
                            <w:bottom w:val="none" w:sz="0" w:space="0" w:color="auto"/>
                            <w:right w:val="none" w:sz="0" w:space="0" w:color="auto"/>
                          </w:divBdr>
                          <w:divsChild>
                            <w:div w:id="986738648">
                              <w:marLeft w:val="0"/>
                              <w:marRight w:val="0"/>
                              <w:marTop w:val="0"/>
                              <w:marBottom w:val="0"/>
                              <w:divBdr>
                                <w:top w:val="none" w:sz="0" w:space="0" w:color="auto"/>
                                <w:left w:val="none" w:sz="0" w:space="0" w:color="auto"/>
                                <w:bottom w:val="none" w:sz="0" w:space="0" w:color="auto"/>
                                <w:right w:val="none" w:sz="0" w:space="0" w:color="auto"/>
                              </w:divBdr>
                              <w:divsChild>
                                <w:div w:id="554318864">
                                  <w:marLeft w:val="0"/>
                                  <w:marRight w:val="0"/>
                                  <w:marTop w:val="0"/>
                                  <w:marBottom w:val="0"/>
                                  <w:divBdr>
                                    <w:top w:val="none" w:sz="0" w:space="0" w:color="auto"/>
                                    <w:left w:val="none" w:sz="0" w:space="0" w:color="auto"/>
                                    <w:bottom w:val="none" w:sz="0" w:space="0" w:color="auto"/>
                                    <w:right w:val="none" w:sz="0" w:space="0" w:color="auto"/>
                                  </w:divBdr>
                                  <w:divsChild>
                                    <w:div w:id="1565724462">
                                      <w:marLeft w:val="0"/>
                                      <w:marRight w:val="0"/>
                                      <w:marTop w:val="0"/>
                                      <w:marBottom w:val="0"/>
                                      <w:divBdr>
                                        <w:top w:val="none" w:sz="0" w:space="0" w:color="auto"/>
                                        <w:left w:val="none" w:sz="0" w:space="0" w:color="auto"/>
                                        <w:bottom w:val="none" w:sz="0" w:space="0" w:color="auto"/>
                                        <w:right w:val="none" w:sz="0" w:space="0" w:color="auto"/>
                                      </w:divBdr>
                                    </w:div>
                                    <w:div w:id="15627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0444">
                              <w:marLeft w:val="0"/>
                              <w:marRight w:val="750"/>
                              <w:marTop w:val="300"/>
                              <w:marBottom w:val="0"/>
                              <w:divBdr>
                                <w:top w:val="none" w:sz="0" w:space="0" w:color="auto"/>
                                <w:left w:val="none" w:sz="0" w:space="0" w:color="auto"/>
                                <w:bottom w:val="none" w:sz="0" w:space="0" w:color="auto"/>
                                <w:right w:val="none" w:sz="0" w:space="0" w:color="auto"/>
                              </w:divBdr>
                              <w:divsChild>
                                <w:div w:id="1969165949">
                                  <w:marLeft w:val="0"/>
                                  <w:marRight w:val="0"/>
                                  <w:marTop w:val="0"/>
                                  <w:marBottom w:val="0"/>
                                  <w:divBdr>
                                    <w:top w:val="none" w:sz="0" w:space="0" w:color="auto"/>
                                    <w:left w:val="none" w:sz="0" w:space="0" w:color="auto"/>
                                    <w:bottom w:val="none" w:sz="0" w:space="0" w:color="auto"/>
                                    <w:right w:val="none" w:sz="0" w:space="0" w:color="auto"/>
                                  </w:divBdr>
                                  <w:divsChild>
                                    <w:div w:id="1214274760">
                                      <w:marLeft w:val="0"/>
                                      <w:marRight w:val="0"/>
                                      <w:marTop w:val="0"/>
                                      <w:marBottom w:val="0"/>
                                      <w:divBdr>
                                        <w:top w:val="none" w:sz="0" w:space="0" w:color="auto"/>
                                        <w:left w:val="none" w:sz="0" w:space="0" w:color="auto"/>
                                        <w:bottom w:val="none" w:sz="0" w:space="0" w:color="auto"/>
                                        <w:right w:val="none" w:sz="0" w:space="0" w:color="auto"/>
                                      </w:divBdr>
                                    </w:div>
                                    <w:div w:id="634413883">
                                      <w:marLeft w:val="0"/>
                                      <w:marRight w:val="0"/>
                                      <w:marTop w:val="45"/>
                                      <w:marBottom w:val="0"/>
                                      <w:divBdr>
                                        <w:top w:val="none" w:sz="0" w:space="0" w:color="auto"/>
                                        <w:left w:val="none" w:sz="0" w:space="0" w:color="auto"/>
                                        <w:bottom w:val="none" w:sz="0" w:space="0" w:color="auto"/>
                                        <w:right w:val="none" w:sz="0" w:space="0" w:color="auto"/>
                                      </w:divBdr>
                                      <w:divsChild>
                                        <w:div w:id="430205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0648998">
                                  <w:marLeft w:val="0"/>
                                  <w:marRight w:val="0"/>
                                  <w:marTop w:val="0"/>
                                  <w:marBottom w:val="0"/>
                                  <w:divBdr>
                                    <w:top w:val="none" w:sz="0" w:space="0" w:color="auto"/>
                                    <w:left w:val="none" w:sz="0" w:space="0" w:color="auto"/>
                                    <w:bottom w:val="none" w:sz="0" w:space="0" w:color="auto"/>
                                    <w:right w:val="none" w:sz="0" w:space="0" w:color="auto"/>
                                  </w:divBdr>
                                  <w:divsChild>
                                    <w:div w:id="1904411993">
                                      <w:marLeft w:val="0"/>
                                      <w:marRight w:val="0"/>
                                      <w:marTop w:val="0"/>
                                      <w:marBottom w:val="0"/>
                                      <w:divBdr>
                                        <w:top w:val="none" w:sz="0" w:space="0" w:color="auto"/>
                                        <w:left w:val="none" w:sz="0" w:space="0" w:color="auto"/>
                                        <w:bottom w:val="none" w:sz="0" w:space="0" w:color="auto"/>
                                        <w:right w:val="none" w:sz="0" w:space="0" w:color="auto"/>
                                      </w:divBdr>
                                      <w:divsChild>
                                        <w:div w:id="1540505861">
                                          <w:marLeft w:val="0"/>
                                          <w:marRight w:val="0"/>
                                          <w:marTop w:val="0"/>
                                          <w:marBottom w:val="0"/>
                                          <w:divBdr>
                                            <w:top w:val="none" w:sz="0" w:space="0" w:color="auto"/>
                                            <w:left w:val="none" w:sz="0" w:space="0" w:color="auto"/>
                                            <w:bottom w:val="none" w:sz="0" w:space="0" w:color="auto"/>
                                            <w:right w:val="none" w:sz="0" w:space="0" w:color="auto"/>
                                          </w:divBdr>
                                          <w:divsChild>
                                            <w:div w:id="933123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5326651">
                              <w:marLeft w:val="0"/>
                              <w:marRight w:val="750"/>
                              <w:marTop w:val="300"/>
                              <w:marBottom w:val="0"/>
                              <w:divBdr>
                                <w:top w:val="none" w:sz="0" w:space="0" w:color="auto"/>
                                <w:left w:val="none" w:sz="0" w:space="0" w:color="auto"/>
                                <w:bottom w:val="none" w:sz="0" w:space="0" w:color="auto"/>
                                <w:right w:val="none" w:sz="0" w:space="0" w:color="auto"/>
                              </w:divBdr>
                              <w:divsChild>
                                <w:div w:id="195972720">
                                  <w:marLeft w:val="0"/>
                                  <w:marRight w:val="0"/>
                                  <w:marTop w:val="0"/>
                                  <w:marBottom w:val="0"/>
                                  <w:divBdr>
                                    <w:top w:val="none" w:sz="0" w:space="0" w:color="auto"/>
                                    <w:left w:val="none" w:sz="0" w:space="0" w:color="auto"/>
                                    <w:bottom w:val="none" w:sz="0" w:space="0" w:color="auto"/>
                                    <w:right w:val="none" w:sz="0" w:space="0" w:color="auto"/>
                                  </w:divBdr>
                                  <w:divsChild>
                                    <w:div w:id="333579780">
                                      <w:marLeft w:val="0"/>
                                      <w:marRight w:val="0"/>
                                      <w:marTop w:val="0"/>
                                      <w:marBottom w:val="0"/>
                                      <w:divBdr>
                                        <w:top w:val="none" w:sz="0" w:space="0" w:color="auto"/>
                                        <w:left w:val="none" w:sz="0" w:space="0" w:color="auto"/>
                                        <w:bottom w:val="none" w:sz="0" w:space="0" w:color="auto"/>
                                        <w:right w:val="none" w:sz="0" w:space="0" w:color="auto"/>
                                      </w:divBdr>
                                    </w:div>
                                    <w:div w:id="1448239044">
                                      <w:marLeft w:val="0"/>
                                      <w:marRight w:val="0"/>
                                      <w:marTop w:val="45"/>
                                      <w:marBottom w:val="0"/>
                                      <w:divBdr>
                                        <w:top w:val="none" w:sz="0" w:space="0" w:color="auto"/>
                                        <w:left w:val="none" w:sz="0" w:space="0" w:color="auto"/>
                                        <w:bottom w:val="none" w:sz="0" w:space="0" w:color="auto"/>
                                        <w:right w:val="none" w:sz="0" w:space="0" w:color="auto"/>
                                      </w:divBdr>
                                    </w:div>
                                  </w:divsChild>
                                </w:div>
                                <w:div w:id="900793732">
                                  <w:marLeft w:val="0"/>
                                  <w:marRight w:val="0"/>
                                  <w:marTop w:val="0"/>
                                  <w:marBottom w:val="0"/>
                                  <w:divBdr>
                                    <w:top w:val="none" w:sz="0" w:space="0" w:color="auto"/>
                                    <w:left w:val="none" w:sz="0" w:space="0" w:color="auto"/>
                                    <w:bottom w:val="none" w:sz="0" w:space="0" w:color="auto"/>
                                    <w:right w:val="none" w:sz="0" w:space="0" w:color="auto"/>
                                  </w:divBdr>
                                </w:div>
                              </w:divsChild>
                            </w:div>
                            <w:div w:id="1939213375">
                              <w:marLeft w:val="0"/>
                              <w:marRight w:val="750"/>
                              <w:marTop w:val="300"/>
                              <w:marBottom w:val="0"/>
                              <w:divBdr>
                                <w:top w:val="none" w:sz="0" w:space="0" w:color="auto"/>
                                <w:left w:val="none" w:sz="0" w:space="0" w:color="auto"/>
                                <w:bottom w:val="none" w:sz="0" w:space="0" w:color="auto"/>
                                <w:right w:val="none" w:sz="0" w:space="0" w:color="auto"/>
                              </w:divBdr>
                              <w:divsChild>
                                <w:div w:id="326788196">
                                  <w:marLeft w:val="0"/>
                                  <w:marRight w:val="0"/>
                                  <w:marTop w:val="0"/>
                                  <w:marBottom w:val="0"/>
                                  <w:divBdr>
                                    <w:top w:val="none" w:sz="0" w:space="0" w:color="auto"/>
                                    <w:left w:val="none" w:sz="0" w:space="0" w:color="auto"/>
                                    <w:bottom w:val="none" w:sz="0" w:space="0" w:color="auto"/>
                                    <w:right w:val="none" w:sz="0" w:space="0" w:color="auto"/>
                                  </w:divBdr>
                                  <w:divsChild>
                                    <w:div w:id="1984580745">
                                      <w:marLeft w:val="0"/>
                                      <w:marRight w:val="0"/>
                                      <w:marTop w:val="0"/>
                                      <w:marBottom w:val="0"/>
                                      <w:divBdr>
                                        <w:top w:val="none" w:sz="0" w:space="0" w:color="auto"/>
                                        <w:left w:val="none" w:sz="0" w:space="0" w:color="auto"/>
                                        <w:bottom w:val="none" w:sz="0" w:space="0" w:color="auto"/>
                                        <w:right w:val="none" w:sz="0" w:space="0" w:color="auto"/>
                                      </w:divBdr>
                                    </w:div>
                                    <w:div w:id="1404833336">
                                      <w:marLeft w:val="0"/>
                                      <w:marRight w:val="0"/>
                                      <w:marTop w:val="45"/>
                                      <w:marBottom w:val="0"/>
                                      <w:divBdr>
                                        <w:top w:val="none" w:sz="0" w:space="0" w:color="auto"/>
                                        <w:left w:val="none" w:sz="0" w:space="0" w:color="auto"/>
                                        <w:bottom w:val="none" w:sz="0" w:space="0" w:color="auto"/>
                                        <w:right w:val="none" w:sz="0" w:space="0" w:color="auto"/>
                                      </w:divBdr>
                                    </w:div>
                                  </w:divsChild>
                                </w:div>
                                <w:div w:id="2062704212">
                                  <w:marLeft w:val="0"/>
                                  <w:marRight w:val="0"/>
                                  <w:marTop w:val="0"/>
                                  <w:marBottom w:val="0"/>
                                  <w:divBdr>
                                    <w:top w:val="none" w:sz="0" w:space="0" w:color="auto"/>
                                    <w:left w:val="none" w:sz="0" w:space="0" w:color="auto"/>
                                    <w:bottom w:val="none" w:sz="0" w:space="0" w:color="auto"/>
                                    <w:right w:val="none" w:sz="0" w:space="0" w:color="auto"/>
                                  </w:divBdr>
                                </w:div>
                              </w:divsChild>
                            </w:div>
                            <w:div w:id="570580208">
                              <w:marLeft w:val="0"/>
                              <w:marRight w:val="750"/>
                              <w:marTop w:val="300"/>
                              <w:marBottom w:val="0"/>
                              <w:divBdr>
                                <w:top w:val="none" w:sz="0" w:space="0" w:color="auto"/>
                                <w:left w:val="none" w:sz="0" w:space="0" w:color="auto"/>
                                <w:bottom w:val="none" w:sz="0" w:space="0" w:color="auto"/>
                                <w:right w:val="none" w:sz="0" w:space="0" w:color="auto"/>
                              </w:divBdr>
                              <w:divsChild>
                                <w:div w:id="281544857">
                                  <w:marLeft w:val="0"/>
                                  <w:marRight w:val="0"/>
                                  <w:marTop w:val="0"/>
                                  <w:marBottom w:val="0"/>
                                  <w:divBdr>
                                    <w:top w:val="none" w:sz="0" w:space="0" w:color="auto"/>
                                    <w:left w:val="none" w:sz="0" w:space="0" w:color="auto"/>
                                    <w:bottom w:val="none" w:sz="0" w:space="0" w:color="auto"/>
                                    <w:right w:val="none" w:sz="0" w:space="0" w:color="auto"/>
                                  </w:divBdr>
                                  <w:divsChild>
                                    <w:div w:id="1680815533">
                                      <w:marLeft w:val="0"/>
                                      <w:marRight w:val="0"/>
                                      <w:marTop w:val="0"/>
                                      <w:marBottom w:val="0"/>
                                      <w:divBdr>
                                        <w:top w:val="none" w:sz="0" w:space="0" w:color="auto"/>
                                        <w:left w:val="none" w:sz="0" w:space="0" w:color="auto"/>
                                        <w:bottom w:val="none" w:sz="0" w:space="0" w:color="auto"/>
                                        <w:right w:val="none" w:sz="0" w:space="0" w:color="auto"/>
                                      </w:divBdr>
                                    </w:div>
                                    <w:div w:id="1297100166">
                                      <w:marLeft w:val="0"/>
                                      <w:marRight w:val="0"/>
                                      <w:marTop w:val="45"/>
                                      <w:marBottom w:val="0"/>
                                      <w:divBdr>
                                        <w:top w:val="none" w:sz="0" w:space="0" w:color="auto"/>
                                        <w:left w:val="none" w:sz="0" w:space="0" w:color="auto"/>
                                        <w:bottom w:val="none" w:sz="0" w:space="0" w:color="auto"/>
                                        <w:right w:val="none" w:sz="0" w:space="0" w:color="auto"/>
                                      </w:divBdr>
                                    </w:div>
                                  </w:divsChild>
                                </w:div>
                                <w:div w:id="16816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10961">
      <w:bodyDiv w:val="1"/>
      <w:marLeft w:val="0"/>
      <w:marRight w:val="0"/>
      <w:marTop w:val="0"/>
      <w:marBottom w:val="0"/>
      <w:divBdr>
        <w:top w:val="none" w:sz="0" w:space="0" w:color="auto"/>
        <w:left w:val="none" w:sz="0" w:space="0" w:color="auto"/>
        <w:bottom w:val="none" w:sz="0" w:space="0" w:color="auto"/>
        <w:right w:val="none" w:sz="0" w:space="0" w:color="auto"/>
      </w:divBdr>
      <w:divsChild>
        <w:div w:id="300890252">
          <w:marLeft w:val="0"/>
          <w:marRight w:val="0"/>
          <w:marTop w:val="0"/>
          <w:marBottom w:val="0"/>
          <w:divBdr>
            <w:top w:val="none" w:sz="0" w:space="0" w:color="auto"/>
            <w:left w:val="none" w:sz="0" w:space="0" w:color="auto"/>
            <w:bottom w:val="none" w:sz="0" w:space="0" w:color="auto"/>
            <w:right w:val="none" w:sz="0" w:space="0" w:color="auto"/>
          </w:divBdr>
          <w:divsChild>
            <w:div w:id="1273439251">
              <w:marLeft w:val="0"/>
              <w:marRight w:val="0"/>
              <w:marTop w:val="0"/>
              <w:marBottom w:val="0"/>
              <w:divBdr>
                <w:top w:val="none" w:sz="0" w:space="0" w:color="auto"/>
                <w:left w:val="none" w:sz="0" w:space="0" w:color="auto"/>
                <w:bottom w:val="none" w:sz="0" w:space="0" w:color="auto"/>
                <w:right w:val="none" w:sz="0" w:space="0" w:color="auto"/>
              </w:divBdr>
              <w:divsChild>
                <w:div w:id="1425154296">
                  <w:marLeft w:val="150"/>
                  <w:marRight w:val="0"/>
                  <w:marTop w:val="180"/>
                  <w:marBottom w:val="0"/>
                  <w:divBdr>
                    <w:top w:val="none" w:sz="0" w:space="0" w:color="auto"/>
                    <w:left w:val="none" w:sz="0" w:space="0" w:color="auto"/>
                    <w:bottom w:val="none" w:sz="0" w:space="0" w:color="auto"/>
                    <w:right w:val="none" w:sz="0" w:space="0" w:color="auto"/>
                  </w:divBdr>
                  <w:divsChild>
                    <w:div w:id="1474517124">
                      <w:marLeft w:val="0"/>
                      <w:marRight w:val="0"/>
                      <w:marTop w:val="0"/>
                      <w:marBottom w:val="0"/>
                      <w:divBdr>
                        <w:top w:val="none" w:sz="0" w:space="0" w:color="auto"/>
                        <w:left w:val="none" w:sz="0" w:space="0" w:color="auto"/>
                        <w:bottom w:val="none" w:sz="0" w:space="0" w:color="auto"/>
                        <w:right w:val="none" w:sz="0" w:space="0" w:color="auto"/>
                      </w:divBdr>
                      <w:divsChild>
                        <w:div w:id="853685247">
                          <w:marLeft w:val="0"/>
                          <w:marRight w:val="0"/>
                          <w:marTop w:val="0"/>
                          <w:marBottom w:val="0"/>
                          <w:divBdr>
                            <w:top w:val="none" w:sz="0" w:space="0" w:color="auto"/>
                            <w:left w:val="none" w:sz="0" w:space="0" w:color="auto"/>
                            <w:bottom w:val="none" w:sz="0" w:space="0" w:color="auto"/>
                            <w:right w:val="none" w:sz="0" w:space="0" w:color="auto"/>
                          </w:divBdr>
                          <w:divsChild>
                            <w:div w:id="585459277">
                              <w:marLeft w:val="0"/>
                              <w:marRight w:val="0"/>
                              <w:marTop w:val="0"/>
                              <w:marBottom w:val="0"/>
                              <w:divBdr>
                                <w:top w:val="none" w:sz="0" w:space="0" w:color="auto"/>
                                <w:left w:val="none" w:sz="0" w:space="0" w:color="auto"/>
                                <w:bottom w:val="none" w:sz="0" w:space="0" w:color="auto"/>
                                <w:right w:val="none" w:sz="0" w:space="0" w:color="auto"/>
                              </w:divBdr>
                              <w:divsChild>
                                <w:div w:id="170031760">
                                  <w:marLeft w:val="0"/>
                                  <w:marRight w:val="0"/>
                                  <w:marTop w:val="0"/>
                                  <w:marBottom w:val="0"/>
                                  <w:divBdr>
                                    <w:top w:val="none" w:sz="0" w:space="0" w:color="auto"/>
                                    <w:left w:val="none" w:sz="0" w:space="0" w:color="auto"/>
                                    <w:bottom w:val="none" w:sz="0" w:space="0" w:color="auto"/>
                                    <w:right w:val="none" w:sz="0" w:space="0" w:color="auto"/>
                                  </w:divBdr>
                                  <w:divsChild>
                                    <w:div w:id="820652959">
                                      <w:marLeft w:val="0"/>
                                      <w:marRight w:val="0"/>
                                      <w:marTop w:val="0"/>
                                      <w:marBottom w:val="0"/>
                                      <w:divBdr>
                                        <w:top w:val="none" w:sz="0" w:space="0" w:color="auto"/>
                                        <w:left w:val="none" w:sz="0" w:space="0" w:color="auto"/>
                                        <w:bottom w:val="none" w:sz="0" w:space="0" w:color="auto"/>
                                        <w:right w:val="none" w:sz="0" w:space="0" w:color="auto"/>
                                      </w:divBdr>
                                    </w:div>
                                    <w:div w:id="3292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8039">
                              <w:marLeft w:val="0"/>
                              <w:marRight w:val="750"/>
                              <w:marTop w:val="300"/>
                              <w:marBottom w:val="0"/>
                              <w:divBdr>
                                <w:top w:val="none" w:sz="0" w:space="0" w:color="auto"/>
                                <w:left w:val="none" w:sz="0" w:space="0" w:color="auto"/>
                                <w:bottom w:val="none" w:sz="0" w:space="0" w:color="auto"/>
                                <w:right w:val="none" w:sz="0" w:space="0" w:color="auto"/>
                              </w:divBdr>
                              <w:divsChild>
                                <w:div w:id="1666476949">
                                  <w:marLeft w:val="0"/>
                                  <w:marRight w:val="0"/>
                                  <w:marTop w:val="0"/>
                                  <w:marBottom w:val="0"/>
                                  <w:divBdr>
                                    <w:top w:val="none" w:sz="0" w:space="0" w:color="auto"/>
                                    <w:left w:val="none" w:sz="0" w:space="0" w:color="auto"/>
                                    <w:bottom w:val="none" w:sz="0" w:space="0" w:color="auto"/>
                                    <w:right w:val="none" w:sz="0" w:space="0" w:color="auto"/>
                                  </w:divBdr>
                                  <w:divsChild>
                                    <w:div w:id="1162936627">
                                      <w:marLeft w:val="0"/>
                                      <w:marRight w:val="0"/>
                                      <w:marTop w:val="0"/>
                                      <w:marBottom w:val="0"/>
                                      <w:divBdr>
                                        <w:top w:val="none" w:sz="0" w:space="0" w:color="auto"/>
                                        <w:left w:val="none" w:sz="0" w:space="0" w:color="auto"/>
                                        <w:bottom w:val="none" w:sz="0" w:space="0" w:color="auto"/>
                                        <w:right w:val="none" w:sz="0" w:space="0" w:color="auto"/>
                                      </w:divBdr>
                                    </w:div>
                                    <w:div w:id="463042904">
                                      <w:marLeft w:val="0"/>
                                      <w:marRight w:val="0"/>
                                      <w:marTop w:val="45"/>
                                      <w:marBottom w:val="0"/>
                                      <w:divBdr>
                                        <w:top w:val="none" w:sz="0" w:space="0" w:color="auto"/>
                                        <w:left w:val="none" w:sz="0" w:space="0" w:color="auto"/>
                                        <w:bottom w:val="none" w:sz="0" w:space="0" w:color="auto"/>
                                        <w:right w:val="none" w:sz="0" w:space="0" w:color="auto"/>
                                      </w:divBdr>
                                      <w:divsChild>
                                        <w:div w:id="424544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6797077">
                                  <w:marLeft w:val="0"/>
                                  <w:marRight w:val="0"/>
                                  <w:marTop w:val="0"/>
                                  <w:marBottom w:val="0"/>
                                  <w:divBdr>
                                    <w:top w:val="none" w:sz="0" w:space="0" w:color="auto"/>
                                    <w:left w:val="none" w:sz="0" w:space="0" w:color="auto"/>
                                    <w:bottom w:val="none" w:sz="0" w:space="0" w:color="auto"/>
                                    <w:right w:val="none" w:sz="0" w:space="0" w:color="auto"/>
                                  </w:divBdr>
                                  <w:divsChild>
                                    <w:div w:id="1265379389">
                                      <w:marLeft w:val="0"/>
                                      <w:marRight w:val="0"/>
                                      <w:marTop w:val="0"/>
                                      <w:marBottom w:val="0"/>
                                      <w:divBdr>
                                        <w:top w:val="none" w:sz="0" w:space="0" w:color="auto"/>
                                        <w:left w:val="none" w:sz="0" w:space="0" w:color="auto"/>
                                        <w:bottom w:val="none" w:sz="0" w:space="0" w:color="auto"/>
                                        <w:right w:val="none" w:sz="0" w:space="0" w:color="auto"/>
                                      </w:divBdr>
                                      <w:divsChild>
                                        <w:div w:id="1246374523">
                                          <w:marLeft w:val="0"/>
                                          <w:marRight w:val="0"/>
                                          <w:marTop w:val="0"/>
                                          <w:marBottom w:val="0"/>
                                          <w:divBdr>
                                            <w:top w:val="none" w:sz="0" w:space="0" w:color="auto"/>
                                            <w:left w:val="none" w:sz="0" w:space="0" w:color="auto"/>
                                            <w:bottom w:val="none" w:sz="0" w:space="0" w:color="auto"/>
                                            <w:right w:val="none" w:sz="0" w:space="0" w:color="auto"/>
                                          </w:divBdr>
                                          <w:divsChild>
                                            <w:div w:id="18031076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6383592">
                              <w:marLeft w:val="0"/>
                              <w:marRight w:val="750"/>
                              <w:marTop w:val="300"/>
                              <w:marBottom w:val="0"/>
                              <w:divBdr>
                                <w:top w:val="none" w:sz="0" w:space="0" w:color="auto"/>
                                <w:left w:val="none" w:sz="0" w:space="0" w:color="auto"/>
                                <w:bottom w:val="none" w:sz="0" w:space="0" w:color="auto"/>
                                <w:right w:val="none" w:sz="0" w:space="0" w:color="auto"/>
                              </w:divBdr>
                              <w:divsChild>
                                <w:div w:id="972514852">
                                  <w:marLeft w:val="0"/>
                                  <w:marRight w:val="0"/>
                                  <w:marTop w:val="0"/>
                                  <w:marBottom w:val="0"/>
                                  <w:divBdr>
                                    <w:top w:val="none" w:sz="0" w:space="0" w:color="auto"/>
                                    <w:left w:val="none" w:sz="0" w:space="0" w:color="auto"/>
                                    <w:bottom w:val="none" w:sz="0" w:space="0" w:color="auto"/>
                                    <w:right w:val="none" w:sz="0" w:space="0" w:color="auto"/>
                                  </w:divBdr>
                                  <w:divsChild>
                                    <w:div w:id="1450278611">
                                      <w:marLeft w:val="0"/>
                                      <w:marRight w:val="0"/>
                                      <w:marTop w:val="0"/>
                                      <w:marBottom w:val="0"/>
                                      <w:divBdr>
                                        <w:top w:val="none" w:sz="0" w:space="0" w:color="auto"/>
                                        <w:left w:val="none" w:sz="0" w:space="0" w:color="auto"/>
                                        <w:bottom w:val="none" w:sz="0" w:space="0" w:color="auto"/>
                                        <w:right w:val="none" w:sz="0" w:space="0" w:color="auto"/>
                                      </w:divBdr>
                                    </w:div>
                                    <w:div w:id="617680485">
                                      <w:marLeft w:val="0"/>
                                      <w:marRight w:val="0"/>
                                      <w:marTop w:val="45"/>
                                      <w:marBottom w:val="0"/>
                                      <w:divBdr>
                                        <w:top w:val="none" w:sz="0" w:space="0" w:color="auto"/>
                                        <w:left w:val="none" w:sz="0" w:space="0" w:color="auto"/>
                                        <w:bottom w:val="none" w:sz="0" w:space="0" w:color="auto"/>
                                        <w:right w:val="none" w:sz="0" w:space="0" w:color="auto"/>
                                      </w:divBdr>
                                    </w:div>
                                  </w:divsChild>
                                </w:div>
                                <w:div w:id="722867379">
                                  <w:marLeft w:val="0"/>
                                  <w:marRight w:val="0"/>
                                  <w:marTop w:val="0"/>
                                  <w:marBottom w:val="0"/>
                                  <w:divBdr>
                                    <w:top w:val="none" w:sz="0" w:space="0" w:color="auto"/>
                                    <w:left w:val="none" w:sz="0" w:space="0" w:color="auto"/>
                                    <w:bottom w:val="none" w:sz="0" w:space="0" w:color="auto"/>
                                    <w:right w:val="none" w:sz="0" w:space="0" w:color="auto"/>
                                  </w:divBdr>
                                </w:div>
                              </w:divsChild>
                            </w:div>
                            <w:div w:id="111679909">
                              <w:marLeft w:val="0"/>
                              <w:marRight w:val="750"/>
                              <w:marTop w:val="300"/>
                              <w:marBottom w:val="0"/>
                              <w:divBdr>
                                <w:top w:val="none" w:sz="0" w:space="0" w:color="auto"/>
                                <w:left w:val="none" w:sz="0" w:space="0" w:color="auto"/>
                                <w:bottom w:val="none" w:sz="0" w:space="0" w:color="auto"/>
                                <w:right w:val="none" w:sz="0" w:space="0" w:color="auto"/>
                              </w:divBdr>
                              <w:divsChild>
                                <w:div w:id="2141527888">
                                  <w:marLeft w:val="0"/>
                                  <w:marRight w:val="0"/>
                                  <w:marTop w:val="0"/>
                                  <w:marBottom w:val="0"/>
                                  <w:divBdr>
                                    <w:top w:val="none" w:sz="0" w:space="0" w:color="auto"/>
                                    <w:left w:val="none" w:sz="0" w:space="0" w:color="auto"/>
                                    <w:bottom w:val="none" w:sz="0" w:space="0" w:color="auto"/>
                                    <w:right w:val="none" w:sz="0" w:space="0" w:color="auto"/>
                                  </w:divBdr>
                                  <w:divsChild>
                                    <w:div w:id="167254052">
                                      <w:marLeft w:val="0"/>
                                      <w:marRight w:val="0"/>
                                      <w:marTop w:val="0"/>
                                      <w:marBottom w:val="0"/>
                                      <w:divBdr>
                                        <w:top w:val="none" w:sz="0" w:space="0" w:color="auto"/>
                                        <w:left w:val="none" w:sz="0" w:space="0" w:color="auto"/>
                                        <w:bottom w:val="none" w:sz="0" w:space="0" w:color="auto"/>
                                        <w:right w:val="none" w:sz="0" w:space="0" w:color="auto"/>
                                      </w:divBdr>
                                    </w:div>
                                    <w:div w:id="897862131">
                                      <w:marLeft w:val="0"/>
                                      <w:marRight w:val="0"/>
                                      <w:marTop w:val="45"/>
                                      <w:marBottom w:val="0"/>
                                      <w:divBdr>
                                        <w:top w:val="none" w:sz="0" w:space="0" w:color="auto"/>
                                        <w:left w:val="none" w:sz="0" w:space="0" w:color="auto"/>
                                        <w:bottom w:val="none" w:sz="0" w:space="0" w:color="auto"/>
                                        <w:right w:val="none" w:sz="0" w:space="0" w:color="auto"/>
                                      </w:divBdr>
                                    </w:div>
                                  </w:divsChild>
                                </w:div>
                                <w:div w:id="1088425958">
                                  <w:marLeft w:val="0"/>
                                  <w:marRight w:val="0"/>
                                  <w:marTop w:val="0"/>
                                  <w:marBottom w:val="0"/>
                                  <w:divBdr>
                                    <w:top w:val="none" w:sz="0" w:space="0" w:color="auto"/>
                                    <w:left w:val="none" w:sz="0" w:space="0" w:color="auto"/>
                                    <w:bottom w:val="none" w:sz="0" w:space="0" w:color="auto"/>
                                    <w:right w:val="none" w:sz="0" w:space="0" w:color="auto"/>
                                  </w:divBdr>
                                </w:div>
                              </w:divsChild>
                            </w:div>
                            <w:div w:id="1773161452">
                              <w:marLeft w:val="0"/>
                              <w:marRight w:val="750"/>
                              <w:marTop w:val="300"/>
                              <w:marBottom w:val="0"/>
                              <w:divBdr>
                                <w:top w:val="none" w:sz="0" w:space="0" w:color="auto"/>
                                <w:left w:val="none" w:sz="0" w:space="0" w:color="auto"/>
                                <w:bottom w:val="none" w:sz="0" w:space="0" w:color="auto"/>
                                <w:right w:val="none" w:sz="0" w:space="0" w:color="auto"/>
                              </w:divBdr>
                              <w:divsChild>
                                <w:div w:id="1717774669">
                                  <w:marLeft w:val="0"/>
                                  <w:marRight w:val="0"/>
                                  <w:marTop w:val="0"/>
                                  <w:marBottom w:val="0"/>
                                  <w:divBdr>
                                    <w:top w:val="none" w:sz="0" w:space="0" w:color="auto"/>
                                    <w:left w:val="none" w:sz="0" w:space="0" w:color="auto"/>
                                    <w:bottom w:val="none" w:sz="0" w:space="0" w:color="auto"/>
                                    <w:right w:val="none" w:sz="0" w:space="0" w:color="auto"/>
                                  </w:divBdr>
                                  <w:divsChild>
                                    <w:div w:id="1759013600">
                                      <w:marLeft w:val="0"/>
                                      <w:marRight w:val="0"/>
                                      <w:marTop w:val="0"/>
                                      <w:marBottom w:val="0"/>
                                      <w:divBdr>
                                        <w:top w:val="none" w:sz="0" w:space="0" w:color="auto"/>
                                        <w:left w:val="none" w:sz="0" w:space="0" w:color="auto"/>
                                        <w:bottom w:val="none" w:sz="0" w:space="0" w:color="auto"/>
                                        <w:right w:val="none" w:sz="0" w:space="0" w:color="auto"/>
                                      </w:divBdr>
                                    </w:div>
                                    <w:div w:id="904294881">
                                      <w:marLeft w:val="0"/>
                                      <w:marRight w:val="0"/>
                                      <w:marTop w:val="45"/>
                                      <w:marBottom w:val="0"/>
                                      <w:divBdr>
                                        <w:top w:val="none" w:sz="0" w:space="0" w:color="auto"/>
                                        <w:left w:val="none" w:sz="0" w:space="0" w:color="auto"/>
                                        <w:bottom w:val="none" w:sz="0" w:space="0" w:color="auto"/>
                                        <w:right w:val="none" w:sz="0" w:space="0" w:color="auto"/>
                                      </w:divBdr>
                                    </w:div>
                                  </w:divsChild>
                                </w:div>
                                <w:div w:id="1916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cnews.go.com/US/video/decomposing-bodies-studied-outdoor-forensic-laboratory-17768954" TargetMode="External"/><Relationship Id="rId12"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ChristinaNg27" TargetMode="External"/><Relationship Id="rId11" Type="http://schemas.openxmlformats.org/officeDocument/2006/relationships/image" Target="media/image2.jpeg"/><Relationship Id="rId5" Type="http://schemas.openxmlformats.org/officeDocument/2006/relationships/hyperlink" Target="http://abcnews.go.com/author/christina_ng"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2</cp:revision>
  <dcterms:created xsi:type="dcterms:W3CDTF">2012-12-02T20:25:00Z</dcterms:created>
  <dcterms:modified xsi:type="dcterms:W3CDTF">2012-12-02T20:25:00Z</dcterms:modified>
</cp:coreProperties>
</file>